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922" w:rsidRPr="00B0052C" w:rsidRDefault="00E27922" w:rsidP="00E27922">
      <w:pPr>
        <w:jc w:val="center"/>
        <w:rPr>
          <w:rFonts w:ascii="Sylfaen" w:hAnsi="Sylfaen"/>
          <w:b/>
          <w:sz w:val="24"/>
          <w:szCs w:val="24"/>
          <w:lang w:val="ka-GE"/>
        </w:rPr>
      </w:pPr>
      <w:proofErr w:type="spellStart"/>
      <w:proofErr w:type="gramStart"/>
      <w:r w:rsidRPr="00B0052C">
        <w:rPr>
          <w:rFonts w:ascii="Sylfaen" w:hAnsi="Sylfaen" w:cs="Sylfaen"/>
          <w:b/>
          <w:sz w:val="24"/>
          <w:szCs w:val="24"/>
        </w:rPr>
        <w:t>საქართველოს</w:t>
      </w:r>
      <w:proofErr w:type="spellEnd"/>
      <w:proofErr w:type="gramEnd"/>
      <w:r w:rsidRPr="00B0052C">
        <w:rPr>
          <w:b/>
          <w:sz w:val="24"/>
          <w:szCs w:val="24"/>
        </w:rPr>
        <w:t> </w:t>
      </w:r>
      <w:proofErr w:type="spellStart"/>
      <w:r w:rsidRPr="00B0052C">
        <w:rPr>
          <w:rFonts w:ascii="Sylfaen" w:hAnsi="Sylfaen" w:cs="Sylfaen"/>
          <w:b/>
          <w:sz w:val="24"/>
          <w:szCs w:val="24"/>
        </w:rPr>
        <w:t>კანონში</w:t>
      </w:r>
      <w:proofErr w:type="spellEnd"/>
      <w:r w:rsidRPr="00B0052C">
        <w:rPr>
          <w:b/>
          <w:sz w:val="24"/>
          <w:szCs w:val="24"/>
        </w:rPr>
        <w:t xml:space="preserve">     </w:t>
      </w:r>
    </w:p>
    <w:p w:rsidR="00E27922" w:rsidRPr="00B0052C" w:rsidRDefault="00E27922" w:rsidP="00E27922">
      <w:pPr>
        <w:jc w:val="center"/>
        <w:rPr>
          <w:rFonts w:ascii="Sylfaen" w:hAnsi="Sylfaen" w:cs="Sylfaen"/>
          <w:b/>
          <w:sz w:val="24"/>
          <w:szCs w:val="24"/>
          <w:lang w:val="ka-GE"/>
        </w:rPr>
      </w:pPr>
      <w:bookmarkStart w:id="0" w:name="_GoBack"/>
      <w:r w:rsidRPr="00B0052C">
        <w:rPr>
          <w:rFonts w:ascii="Sylfaen" w:hAnsi="Sylfaen" w:cs="Sylfaen"/>
          <w:b/>
          <w:sz w:val="24"/>
          <w:szCs w:val="24"/>
          <w:lang w:val="ka-GE"/>
        </w:rPr>
        <w:t>,,</w:t>
      </w:r>
      <w:r>
        <w:rPr>
          <w:rFonts w:ascii="Sylfaen" w:hAnsi="Sylfaen" w:cs="Sylfaen"/>
          <w:b/>
          <w:sz w:val="24"/>
          <w:szCs w:val="24"/>
          <w:lang w:val="ka-GE"/>
        </w:rPr>
        <w:t>სამრეწველო ემისიების შესახებ</w:t>
      </w:r>
      <w:r w:rsidRPr="00B0052C">
        <w:rPr>
          <w:rFonts w:ascii="Sylfaen" w:hAnsi="Sylfaen" w:cs="Sylfaen"/>
          <w:b/>
          <w:sz w:val="24"/>
          <w:szCs w:val="24"/>
          <w:lang w:val="ka-GE"/>
        </w:rPr>
        <w:t>“</w:t>
      </w:r>
    </w:p>
    <w:bookmarkEnd w:id="0"/>
    <w:p w:rsidR="00E27922" w:rsidRPr="00B0052C" w:rsidRDefault="00E27922" w:rsidP="00E27922">
      <w:pPr>
        <w:jc w:val="center"/>
        <w:rPr>
          <w:rFonts w:ascii="Sylfaen" w:hAnsi="Sylfaen" w:cs="Sylfaen"/>
          <w:b/>
          <w:sz w:val="24"/>
          <w:szCs w:val="24"/>
          <w:lang w:val="ka-GE"/>
        </w:rPr>
      </w:pPr>
      <w:r w:rsidRPr="00B0052C">
        <w:rPr>
          <w:rFonts w:ascii="Sylfaen" w:hAnsi="Sylfaen" w:cs="Sylfaen"/>
          <w:b/>
          <w:bCs/>
          <w:sz w:val="24"/>
          <w:szCs w:val="24"/>
          <w:lang w:val="ka-GE"/>
        </w:rPr>
        <w:t>ცვლილებისა და დამატებების შეტანის შესახებ</w:t>
      </w:r>
    </w:p>
    <w:p w:rsidR="00E27922" w:rsidRPr="00B0052C" w:rsidRDefault="00E27922" w:rsidP="00E27922">
      <w:pPr>
        <w:tabs>
          <w:tab w:val="left" w:pos="283"/>
          <w:tab w:val="left" w:pos="566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10170"/>
        </w:tabs>
        <w:autoSpaceDE w:val="0"/>
        <w:autoSpaceDN w:val="0"/>
        <w:adjustRightInd w:val="0"/>
        <w:spacing w:after="0" w:line="360" w:lineRule="auto"/>
        <w:ind w:left="-360" w:right="-720" w:firstLine="720"/>
        <w:jc w:val="both"/>
        <w:rPr>
          <w:rFonts w:ascii="Sylfaen" w:hAnsi="Sylfaen" w:cs="Sylfaen"/>
          <w:sz w:val="24"/>
          <w:szCs w:val="24"/>
          <w:lang w:val="ka-GE"/>
        </w:rPr>
      </w:pPr>
      <w:r w:rsidRPr="00B0052C">
        <w:rPr>
          <w:rFonts w:ascii="Sylfaen" w:hAnsi="Sylfaen" w:cs="Sylfaen"/>
          <w:b/>
          <w:bCs/>
          <w:sz w:val="24"/>
          <w:szCs w:val="24"/>
          <w:lang w:val="ka-GE"/>
        </w:rPr>
        <w:t xml:space="preserve">მუხლი 1. </w:t>
      </w:r>
      <w:r w:rsidRPr="00E27922">
        <w:rPr>
          <w:rFonts w:ascii="Sylfaen" w:hAnsi="Sylfaen" w:cs="Sylfaen"/>
          <w:bCs/>
          <w:sz w:val="24"/>
          <w:szCs w:val="24"/>
          <w:lang w:val="ka-GE"/>
        </w:rPr>
        <w:t>სამრეწველო ემისიების შესახებ</w:t>
      </w:r>
      <w:r>
        <w:rPr>
          <w:rFonts w:ascii="Sylfaen" w:hAnsi="Sylfaen" w:cs="Sylfaen"/>
          <w:b/>
          <w:bCs/>
          <w:sz w:val="24"/>
          <w:szCs w:val="24"/>
          <w:lang w:val="ka-GE"/>
        </w:rPr>
        <w:t xml:space="preserve"> </w:t>
      </w:r>
      <w:r w:rsidRPr="00B0052C">
        <w:rPr>
          <w:rFonts w:ascii="Sylfaen" w:hAnsi="Sylfaen" w:cs="Sylfaen"/>
          <w:bCs/>
          <w:sz w:val="24"/>
          <w:szCs w:val="24"/>
          <w:lang w:val="ka-GE"/>
        </w:rPr>
        <w:t xml:space="preserve">(საქართველოს საკანონმდებლო მაცნე # ) </w:t>
      </w:r>
      <w:r w:rsidRPr="00B0052C">
        <w:rPr>
          <w:rFonts w:ascii="Sylfaen" w:hAnsi="Sylfaen" w:cs="Sylfaen"/>
          <w:sz w:val="24"/>
          <w:szCs w:val="24"/>
          <w:lang w:val="ka-GE"/>
        </w:rPr>
        <w:t>შეტანილ იქნეს შემდეგი ცვლელებები და დ</w:t>
      </w:r>
      <w:proofErr w:type="spellStart"/>
      <w:r w:rsidRPr="00B0052C">
        <w:rPr>
          <w:rFonts w:ascii="Sylfaen" w:hAnsi="Sylfaen" w:cs="Sylfaen"/>
          <w:sz w:val="24"/>
          <w:szCs w:val="24"/>
        </w:rPr>
        <w:t>ამატებ</w:t>
      </w:r>
      <w:proofErr w:type="spellEnd"/>
      <w:r w:rsidRPr="00B0052C">
        <w:rPr>
          <w:rFonts w:ascii="Sylfaen" w:hAnsi="Sylfaen" w:cs="Sylfaen"/>
          <w:sz w:val="24"/>
          <w:szCs w:val="24"/>
          <w:lang w:val="ka-GE"/>
        </w:rPr>
        <w:t>ები:</w:t>
      </w:r>
    </w:p>
    <w:p w:rsidR="00E27922" w:rsidRPr="00B0052C" w:rsidRDefault="00E27922" w:rsidP="00E27922">
      <w:pPr>
        <w:pStyle w:val="ListParagraph"/>
        <w:numPr>
          <w:ilvl w:val="0"/>
          <w:numId w:val="1"/>
        </w:numPr>
        <w:jc w:val="both"/>
        <w:rPr>
          <w:rFonts w:ascii="Sylfaen" w:eastAsia="Arial Unicode MS" w:hAnsi="Sylfaen" w:cs="Arial Unicode MS"/>
          <w:sz w:val="24"/>
          <w:szCs w:val="24"/>
          <w:lang w:val="ka-GE"/>
        </w:rPr>
      </w:pPr>
      <w:r w:rsidRPr="00B0052C">
        <w:rPr>
          <w:rFonts w:ascii="Sylfaen" w:eastAsia="Arial Unicode MS" w:hAnsi="Sylfaen" w:cs="Arial Unicode MS"/>
          <w:b/>
          <w:sz w:val="24"/>
          <w:szCs w:val="24"/>
          <w:lang w:val="ka-GE"/>
        </w:rPr>
        <w:t>მე</w:t>
      </w:r>
      <w:r>
        <w:rPr>
          <w:rFonts w:ascii="Sylfaen" w:eastAsia="Arial Unicode MS" w:hAnsi="Sylfaen" w:cs="Arial Unicode MS"/>
          <w:b/>
          <w:sz w:val="24"/>
          <w:szCs w:val="24"/>
          <w:lang w:val="ka-GE"/>
        </w:rPr>
        <w:t>-11</w:t>
      </w:r>
      <w:r w:rsidRPr="00B0052C">
        <w:rPr>
          <w:rFonts w:ascii="Sylfaen" w:eastAsia="Arial Unicode MS" w:hAnsi="Sylfaen" w:cs="Arial Unicode MS"/>
          <w:b/>
          <w:sz w:val="24"/>
          <w:szCs w:val="24"/>
          <w:lang w:val="ka-GE"/>
        </w:rPr>
        <w:t xml:space="preserve"> </w:t>
      </w:r>
      <w:r>
        <w:rPr>
          <w:rFonts w:ascii="Sylfaen" w:eastAsia="Arial Unicode MS" w:hAnsi="Sylfaen" w:cs="Arial Unicode MS"/>
          <w:b/>
          <w:sz w:val="24"/>
          <w:szCs w:val="24"/>
          <w:lang w:val="ka-GE"/>
        </w:rPr>
        <w:t>მუხლ</w:t>
      </w:r>
      <w:r w:rsidRPr="00B0052C">
        <w:rPr>
          <w:rFonts w:ascii="Sylfaen" w:eastAsia="Arial Unicode MS" w:hAnsi="Sylfaen" w:cs="Arial Unicode MS"/>
          <w:b/>
          <w:sz w:val="24"/>
          <w:szCs w:val="24"/>
          <w:lang w:val="ka-GE"/>
        </w:rPr>
        <w:t xml:space="preserve">ს </w:t>
      </w:r>
      <w:r>
        <w:rPr>
          <w:rFonts w:ascii="Sylfaen" w:eastAsia="Arial Unicode MS" w:hAnsi="Sylfaen" w:cs="Arial Unicode MS"/>
          <w:b/>
          <w:sz w:val="24"/>
          <w:szCs w:val="24"/>
          <w:lang w:val="ka-GE"/>
        </w:rPr>
        <w:t xml:space="preserve">დაემატოს </w:t>
      </w:r>
      <w:r>
        <w:rPr>
          <w:rFonts w:ascii="Sylfaen" w:eastAsia="Arial Unicode MS" w:hAnsi="Sylfaen" w:cs="Arial Unicode MS"/>
          <w:b/>
          <w:sz w:val="24"/>
          <w:szCs w:val="24"/>
          <w:lang w:val="ka-GE"/>
        </w:rPr>
        <w:t>მე-4</w:t>
      </w:r>
      <w:r w:rsidRPr="00B0052C">
        <w:rPr>
          <w:rFonts w:ascii="Sylfaen" w:eastAsia="Arial Unicode MS" w:hAnsi="Sylfaen" w:cs="Arial Unicode MS"/>
          <w:b/>
          <w:sz w:val="24"/>
          <w:szCs w:val="24"/>
          <w:lang w:val="ka-GE"/>
        </w:rPr>
        <w:t xml:space="preserve"> პუნქტი </w:t>
      </w:r>
      <w:r>
        <w:rPr>
          <w:rFonts w:ascii="Sylfaen" w:eastAsia="Arial Unicode MS" w:hAnsi="Sylfaen" w:cs="Arial Unicode MS"/>
          <w:b/>
          <w:sz w:val="24"/>
          <w:szCs w:val="24"/>
          <w:lang w:val="ka-GE"/>
        </w:rPr>
        <w:t xml:space="preserve">და </w:t>
      </w:r>
      <w:r w:rsidRPr="00B0052C">
        <w:rPr>
          <w:rFonts w:ascii="Sylfaen" w:eastAsia="Arial Unicode MS" w:hAnsi="Sylfaen" w:cs="Arial Unicode MS"/>
          <w:b/>
          <w:sz w:val="24"/>
          <w:szCs w:val="24"/>
          <w:lang w:val="ka-GE"/>
        </w:rPr>
        <w:t>ჩამოყალიბდეს შემდეგი რედაქციით:</w:t>
      </w:r>
    </w:p>
    <w:p w:rsidR="00E27922" w:rsidRDefault="00E27922" w:rsidP="00E27922">
      <w:pPr>
        <w:ind w:firstLine="720"/>
        <w:jc w:val="both"/>
        <w:rPr>
          <w:rFonts w:ascii="Sylfaen" w:eastAsia="Merriweather" w:hAnsi="Sylfaen" w:cs="Merriweather"/>
          <w:sz w:val="24"/>
          <w:szCs w:val="24"/>
          <w:lang w:val="ka-GE"/>
        </w:rPr>
      </w:pPr>
      <w:r w:rsidRPr="00B0052C">
        <w:rPr>
          <w:rFonts w:ascii="Sylfaen" w:hAnsi="Sylfaen" w:cs="Sylfaen"/>
          <w:sz w:val="24"/>
          <w:szCs w:val="24"/>
          <w:lang w:val="ka-GE"/>
        </w:rPr>
        <w:t>,,</w:t>
      </w:r>
      <w:r>
        <w:rPr>
          <w:rFonts w:ascii="Sylfaen" w:hAnsi="Sylfaen" w:cs="Sylfaen"/>
          <w:sz w:val="24"/>
          <w:szCs w:val="24"/>
          <w:lang w:val="ka-GE"/>
        </w:rPr>
        <w:t xml:space="preserve">4. </w:t>
      </w:r>
      <w:r w:rsidRPr="00B0052C">
        <w:rPr>
          <w:sz w:val="24"/>
          <w:szCs w:val="24"/>
          <w:lang w:val="ka-GE"/>
        </w:rPr>
        <w:t xml:space="preserve"> </w:t>
      </w:r>
      <w:proofErr w:type="spellStart"/>
      <w:proofErr w:type="gramStart"/>
      <w:r>
        <w:rPr>
          <w:rFonts w:ascii="Sylfaen" w:hAnsi="Sylfaen" w:cs="Sylfaen"/>
          <w:color w:val="333333"/>
          <w:shd w:val="clear" w:color="auto" w:fill="EAEAEA"/>
        </w:rPr>
        <w:t>ინტეგრირებული</w:t>
      </w:r>
      <w:proofErr w:type="spellEnd"/>
      <w:proofErr w:type="gramEnd"/>
      <w:r>
        <w:rPr>
          <w:rFonts w:ascii="Helvetica" w:hAnsi="Helvetica" w:cs="Helvetica"/>
          <w:color w:val="333333"/>
          <w:shd w:val="clear" w:color="auto" w:fill="EAEAEA"/>
        </w:rPr>
        <w:t xml:space="preserve"> </w:t>
      </w:r>
      <w:proofErr w:type="spellStart"/>
      <w:r>
        <w:rPr>
          <w:rFonts w:ascii="Sylfaen" w:hAnsi="Sylfaen" w:cs="Sylfaen"/>
          <w:color w:val="333333"/>
          <w:shd w:val="clear" w:color="auto" w:fill="EAEAEA"/>
        </w:rPr>
        <w:t>გარემოსდაცვითი</w:t>
      </w:r>
      <w:proofErr w:type="spellEnd"/>
      <w:r>
        <w:rPr>
          <w:rFonts w:ascii="Helvetica" w:hAnsi="Helvetica" w:cs="Helvetica"/>
          <w:color w:val="333333"/>
          <w:shd w:val="clear" w:color="auto" w:fill="EAEAEA"/>
        </w:rPr>
        <w:t xml:space="preserve"> </w:t>
      </w:r>
      <w:proofErr w:type="spellStart"/>
      <w:r>
        <w:rPr>
          <w:rFonts w:ascii="Sylfaen" w:hAnsi="Sylfaen" w:cs="Sylfaen"/>
          <w:color w:val="333333"/>
          <w:shd w:val="clear" w:color="auto" w:fill="EAEAEA"/>
        </w:rPr>
        <w:t>ნებართვისადმი</w:t>
      </w:r>
      <w:proofErr w:type="spellEnd"/>
      <w:r>
        <w:rPr>
          <w:rFonts w:ascii="Helvetica" w:hAnsi="Helvetica" w:cs="Helvetica"/>
          <w:color w:val="333333"/>
          <w:shd w:val="clear" w:color="auto" w:fill="EAEAEA"/>
        </w:rPr>
        <w:t xml:space="preserve"> </w:t>
      </w:r>
      <w:proofErr w:type="spellStart"/>
      <w:r>
        <w:rPr>
          <w:rFonts w:ascii="Sylfaen" w:hAnsi="Sylfaen" w:cs="Sylfaen"/>
          <w:color w:val="333333"/>
          <w:shd w:val="clear" w:color="auto" w:fill="EAEAEA"/>
        </w:rPr>
        <w:t>დაქვემდებარებულ</w:t>
      </w:r>
      <w:proofErr w:type="spellEnd"/>
      <w:r>
        <w:rPr>
          <w:rFonts w:ascii="Helvetica" w:hAnsi="Helvetica" w:cs="Helvetica"/>
          <w:color w:val="333333"/>
          <w:shd w:val="clear" w:color="auto" w:fill="EAEAEA"/>
        </w:rPr>
        <w:t xml:space="preserve"> </w:t>
      </w:r>
      <w:proofErr w:type="spellStart"/>
      <w:r>
        <w:rPr>
          <w:rFonts w:ascii="Sylfaen" w:hAnsi="Sylfaen" w:cs="Sylfaen"/>
          <w:color w:val="333333"/>
          <w:shd w:val="clear" w:color="auto" w:fill="EAEAEA"/>
        </w:rPr>
        <w:t>საქმიანობა</w:t>
      </w:r>
      <w:proofErr w:type="spellEnd"/>
      <w:r>
        <w:rPr>
          <w:rFonts w:ascii="Helvetica" w:hAnsi="Helvetica" w:cs="Helvetica"/>
          <w:color w:val="333333"/>
          <w:shd w:val="clear" w:color="auto" w:fill="EAEAEA"/>
        </w:rPr>
        <w:t xml:space="preserve">, </w:t>
      </w:r>
      <w:proofErr w:type="spellStart"/>
      <w:r w:rsidRPr="00E8226D">
        <w:rPr>
          <w:rFonts w:ascii="Sylfaen" w:eastAsia="Arial Unicode MS" w:hAnsi="Sylfaen" w:cs="Arial Unicode MS"/>
          <w:sz w:val="24"/>
          <w:szCs w:val="24"/>
        </w:rPr>
        <w:t>რომელიც</w:t>
      </w:r>
      <w:proofErr w:type="spellEnd"/>
      <w:r w:rsidRPr="00E8226D">
        <w:rPr>
          <w:rFonts w:ascii="Sylfaen" w:eastAsia="Arial Unicode MS" w:hAnsi="Sylfaen" w:cs="Arial Unicode MS"/>
          <w:sz w:val="24"/>
          <w:szCs w:val="24"/>
        </w:rPr>
        <w:t xml:space="preserve"> </w:t>
      </w:r>
      <w:r>
        <w:rPr>
          <w:rFonts w:ascii="Sylfaen" w:eastAsia="Arial Unicode MS" w:hAnsi="Sylfaen" w:cs="Arial Unicode MS"/>
          <w:sz w:val="24"/>
          <w:szCs w:val="24"/>
          <w:lang w:val="ka-GE"/>
        </w:rPr>
        <w:t>არ</w:t>
      </w:r>
      <w:r>
        <w:rPr>
          <w:rFonts w:ascii="Helvetica" w:hAnsi="Helvetica" w:cs="Helvetica"/>
          <w:color w:val="333333"/>
          <w:shd w:val="clear" w:color="auto" w:fill="EAEAEA"/>
        </w:rPr>
        <w:t xml:space="preserve"> </w:t>
      </w:r>
      <w:proofErr w:type="spellStart"/>
      <w:r>
        <w:rPr>
          <w:rFonts w:ascii="Sylfaen" w:hAnsi="Sylfaen" w:cs="Sylfaen"/>
          <w:color w:val="333333"/>
          <w:shd w:val="clear" w:color="auto" w:fill="EAEAEA"/>
        </w:rPr>
        <w:t>ექვემდებარება</w:t>
      </w:r>
      <w:proofErr w:type="spellEnd"/>
      <w:r>
        <w:rPr>
          <w:rFonts w:ascii="Helvetica" w:hAnsi="Helvetica" w:cs="Helvetica"/>
          <w:color w:val="333333"/>
          <w:shd w:val="clear" w:color="auto" w:fill="EAEAEA"/>
        </w:rPr>
        <w:t xml:space="preserve"> </w:t>
      </w:r>
      <w:proofErr w:type="spellStart"/>
      <w:r>
        <w:rPr>
          <w:rFonts w:ascii="Sylfaen" w:hAnsi="Sylfaen" w:cs="Sylfaen"/>
          <w:color w:val="333333"/>
          <w:shd w:val="clear" w:color="auto" w:fill="EAEAEA"/>
        </w:rPr>
        <w:t>გარემოსდაცვითი</w:t>
      </w:r>
      <w:proofErr w:type="spellEnd"/>
      <w:r>
        <w:rPr>
          <w:rFonts w:ascii="Helvetica" w:hAnsi="Helvetica" w:cs="Helvetica"/>
          <w:color w:val="333333"/>
          <w:shd w:val="clear" w:color="auto" w:fill="EAEAEA"/>
        </w:rPr>
        <w:t xml:space="preserve"> </w:t>
      </w:r>
      <w:proofErr w:type="spellStart"/>
      <w:r>
        <w:rPr>
          <w:rFonts w:ascii="Sylfaen" w:hAnsi="Sylfaen" w:cs="Sylfaen"/>
          <w:color w:val="333333"/>
          <w:shd w:val="clear" w:color="auto" w:fill="EAEAEA"/>
        </w:rPr>
        <w:t>შეფასების</w:t>
      </w:r>
      <w:proofErr w:type="spellEnd"/>
      <w:r>
        <w:rPr>
          <w:rFonts w:ascii="Helvetica" w:hAnsi="Helvetica" w:cs="Helvetica"/>
          <w:color w:val="333333"/>
          <w:shd w:val="clear" w:color="auto" w:fill="EAEAEA"/>
        </w:rPr>
        <w:t xml:space="preserve"> </w:t>
      </w:r>
      <w:proofErr w:type="spellStart"/>
      <w:r>
        <w:rPr>
          <w:rFonts w:ascii="Sylfaen" w:hAnsi="Sylfaen" w:cs="Sylfaen"/>
          <w:color w:val="333333"/>
          <w:shd w:val="clear" w:color="auto" w:fill="EAEAEA"/>
        </w:rPr>
        <w:t>კოდექსით</w:t>
      </w:r>
      <w:proofErr w:type="spellEnd"/>
      <w:r>
        <w:rPr>
          <w:rFonts w:ascii="Helvetica" w:hAnsi="Helvetica" w:cs="Helvetica"/>
          <w:color w:val="333333"/>
          <w:shd w:val="clear" w:color="auto" w:fill="EAEAEA"/>
        </w:rPr>
        <w:t xml:space="preserve"> </w:t>
      </w:r>
      <w:proofErr w:type="spellStart"/>
      <w:r>
        <w:rPr>
          <w:rFonts w:ascii="Sylfaen" w:hAnsi="Sylfaen" w:cs="Sylfaen"/>
          <w:color w:val="333333"/>
          <w:shd w:val="clear" w:color="auto" w:fill="EAEAEA"/>
        </w:rPr>
        <w:t>გათვალისწინებულ</w:t>
      </w:r>
      <w:proofErr w:type="spellEnd"/>
      <w:r>
        <w:rPr>
          <w:rFonts w:ascii="Helvetica" w:hAnsi="Helvetica" w:cs="Helvetica"/>
          <w:color w:val="333333"/>
          <w:shd w:val="clear" w:color="auto" w:fill="EAEAEA"/>
        </w:rPr>
        <w:t xml:space="preserve"> </w:t>
      </w:r>
      <w:proofErr w:type="spellStart"/>
      <w:r>
        <w:rPr>
          <w:rFonts w:ascii="Sylfaen" w:hAnsi="Sylfaen" w:cs="Sylfaen"/>
          <w:color w:val="333333"/>
          <w:shd w:val="clear" w:color="auto" w:fill="EAEAEA"/>
        </w:rPr>
        <w:t>გარემოზე</w:t>
      </w:r>
      <w:proofErr w:type="spellEnd"/>
      <w:r>
        <w:rPr>
          <w:rFonts w:ascii="Helvetica" w:hAnsi="Helvetica" w:cs="Helvetica"/>
          <w:color w:val="333333"/>
          <w:shd w:val="clear" w:color="auto" w:fill="EAEAEA"/>
        </w:rPr>
        <w:t xml:space="preserve"> </w:t>
      </w:r>
      <w:proofErr w:type="spellStart"/>
      <w:r>
        <w:rPr>
          <w:rFonts w:ascii="Sylfaen" w:hAnsi="Sylfaen" w:cs="Sylfaen"/>
          <w:color w:val="333333"/>
          <w:shd w:val="clear" w:color="auto" w:fill="EAEAEA"/>
        </w:rPr>
        <w:t>ზემოქმედების</w:t>
      </w:r>
      <w:proofErr w:type="spellEnd"/>
      <w:r>
        <w:rPr>
          <w:rFonts w:ascii="Helvetica" w:hAnsi="Helvetica" w:cs="Helvetica"/>
          <w:color w:val="333333"/>
          <w:shd w:val="clear" w:color="auto" w:fill="EAEAEA"/>
        </w:rPr>
        <w:t xml:space="preserve"> </w:t>
      </w:r>
      <w:proofErr w:type="spellStart"/>
      <w:r>
        <w:rPr>
          <w:rFonts w:ascii="Sylfaen" w:hAnsi="Sylfaen" w:cs="Sylfaen"/>
          <w:color w:val="333333"/>
          <w:shd w:val="clear" w:color="auto" w:fill="EAEAEA"/>
        </w:rPr>
        <w:t>შეფასებას</w:t>
      </w:r>
      <w:proofErr w:type="spellEnd"/>
      <w:r>
        <w:rPr>
          <w:rFonts w:ascii="Helvetica" w:hAnsi="Helvetica" w:cs="Helvetica"/>
          <w:color w:val="333333"/>
          <w:shd w:val="clear" w:color="auto" w:fill="EAEAEA"/>
        </w:rPr>
        <w:t xml:space="preserve"> </w:t>
      </w:r>
      <w:proofErr w:type="spellStart"/>
      <w:r>
        <w:rPr>
          <w:rFonts w:ascii="Helvetica" w:hAnsi="Helvetica" w:cs="Helvetica"/>
          <w:color w:val="333333"/>
          <w:shd w:val="clear" w:color="auto" w:fill="EAEAEA"/>
        </w:rPr>
        <w:t>და</w:t>
      </w:r>
      <w:proofErr w:type="spellEnd"/>
      <w:r>
        <w:rPr>
          <w:rFonts w:ascii="Helvetica" w:hAnsi="Helvetica" w:cs="Helvetica"/>
          <w:color w:val="333333"/>
          <w:shd w:val="clear" w:color="auto" w:fill="EAEAEA"/>
        </w:rPr>
        <w:t xml:space="preserve"> </w:t>
      </w:r>
      <w:proofErr w:type="spellStart"/>
      <w:r w:rsidRPr="00E8226D">
        <w:rPr>
          <w:rFonts w:ascii="Sylfaen" w:eastAsia="Arial Unicode MS" w:hAnsi="Sylfaen" w:cs="Arial Unicode MS"/>
          <w:sz w:val="24"/>
          <w:szCs w:val="24"/>
        </w:rPr>
        <w:t>ხორციელდება</w:t>
      </w:r>
      <w:proofErr w:type="spellEnd"/>
      <w:r w:rsidRPr="00E8226D">
        <w:rPr>
          <w:rFonts w:ascii="Sylfaen" w:eastAsia="Arial Unicode MS" w:hAnsi="Sylfaen" w:cs="Arial Unicode MS"/>
          <w:sz w:val="24"/>
          <w:szCs w:val="24"/>
        </w:rPr>
        <w:t xml:space="preserve"> </w:t>
      </w:r>
      <w:proofErr w:type="spellStart"/>
      <w:r w:rsidRPr="00E8226D">
        <w:rPr>
          <w:rFonts w:ascii="Sylfaen" w:eastAsia="Arial Unicode MS" w:hAnsi="Sylfaen" w:cs="Arial Unicode MS"/>
          <w:sz w:val="24"/>
          <w:szCs w:val="24"/>
        </w:rPr>
        <w:t>ზურმუხტის</w:t>
      </w:r>
      <w:proofErr w:type="spellEnd"/>
      <w:r w:rsidRPr="00E8226D">
        <w:rPr>
          <w:rFonts w:ascii="Sylfaen" w:eastAsia="Arial Unicode MS" w:hAnsi="Sylfaen" w:cs="Arial Unicode MS"/>
          <w:sz w:val="24"/>
          <w:szCs w:val="24"/>
        </w:rPr>
        <w:t xml:space="preserve"> </w:t>
      </w:r>
      <w:proofErr w:type="spellStart"/>
      <w:r w:rsidRPr="00E8226D">
        <w:rPr>
          <w:rFonts w:ascii="Sylfaen" w:eastAsia="Arial Unicode MS" w:hAnsi="Sylfaen" w:cs="Arial Unicode MS"/>
          <w:sz w:val="24"/>
          <w:szCs w:val="24"/>
        </w:rPr>
        <w:t>ტერიტორიის</w:t>
      </w:r>
      <w:proofErr w:type="spellEnd"/>
      <w:r w:rsidRPr="00E8226D">
        <w:rPr>
          <w:rFonts w:ascii="Sylfaen" w:eastAsia="Arial Unicode MS" w:hAnsi="Sylfaen" w:cs="Arial Unicode MS"/>
          <w:sz w:val="24"/>
          <w:szCs w:val="24"/>
        </w:rPr>
        <w:t xml:space="preserve"> </w:t>
      </w:r>
      <w:proofErr w:type="spellStart"/>
      <w:r w:rsidRPr="00E8226D">
        <w:rPr>
          <w:rFonts w:ascii="Sylfaen" w:eastAsia="Arial Unicode MS" w:hAnsi="Sylfaen" w:cs="Arial Unicode MS"/>
          <w:sz w:val="24"/>
          <w:szCs w:val="24"/>
        </w:rPr>
        <w:t>ფარგლებში</w:t>
      </w:r>
      <w:proofErr w:type="spellEnd"/>
      <w:r>
        <w:rPr>
          <w:rFonts w:ascii="Sylfaen" w:eastAsia="Arial Unicode MS" w:hAnsi="Sylfaen" w:cs="Arial Unicode MS"/>
          <w:sz w:val="24"/>
          <w:szCs w:val="24"/>
          <w:lang w:val="ka-GE"/>
        </w:rPr>
        <w:t>,</w:t>
      </w:r>
      <w:r>
        <w:rPr>
          <w:rFonts w:ascii="Sylfaen" w:eastAsia="Arial Unicode MS" w:hAnsi="Sylfaen" w:cs="Arial Unicode MS"/>
          <w:sz w:val="24"/>
          <w:szCs w:val="24"/>
          <w:lang w:val="ka-GE"/>
        </w:rPr>
        <w:t xml:space="preserve"> </w:t>
      </w:r>
      <w:r>
        <w:rPr>
          <w:rFonts w:cs="Helvetica"/>
          <w:color w:val="333333"/>
          <w:shd w:val="clear" w:color="auto" w:fill="EAEAEA"/>
          <w:lang w:val="ka-GE"/>
        </w:rPr>
        <w:t xml:space="preserve"> უნდა დაექვემდებაროს ბიოლოგიური მრავალფეროვნების შესახებ საქართელოს კანონით გათვალისიწნებულ ზურმუხტის ტერიტორიაზე ზემოქმედების შეფასებას.“</w:t>
      </w:r>
    </w:p>
    <w:p w:rsidR="00E27922" w:rsidRPr="00B0052C" w:rsidRDefault="00E27922" w:rsidP="00E27922">
      <w:pPr>
        <w:rPr>
          <w:rFonts w:ascii="Sylfaen" w:hAnsi="Sylfaen" w:cs="Sylfaen"/>
          <w:sz w:val="24"/>
          <w:szCs w:val="24"/>
          <w:lang w:val="ka-GE"/>
        </w:rPr>
      </w:pPr>
      <w:r w:rsidRPr="00B0052C">
        <w:rPr>
          <w:rFonts w:ascii="Sylfaen" w:hAnsi="Sylfaen" w:cs="Sylfaen"/>
          <w:b/>
          <w:bCs/>
          <w:sz w:val="24"/>
          <w:szCs w:val="24"/>
          <w:lang w:val="ka-GE"/>
        </w:rPr>
        <w:t xml:space="preserve">მუხლი 2. </w:t>
      </w:r>
      <w:r w:rsidRPr="00B0052C">
        <w:rPr>
          <w:rFonts w:ascii="Sylfaen" w:hAnsi="Sylfaen" w:cs="Sylfaen"/>
          <w:sz w:val="24"/>
          <w:szCs w:val="24"/>
          <w:lang w:val="ka-GE"/>
        </w:rPr>
        <w:t xml:space="preserve"> ეს კანონი ამოქმედდეს</w:t>
      </w:r>
      <w:r>
        <w:rPr>
          <w:rFonts w:ascii="Sylfaen" w:hAnsi="Sylfaen" w:cs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2024</w:t>
      </w:r>
      <w:r>
        <w:rPr>
          <w:rFonts w:ascii="Sylfaen" w:hAnsi="Sylfaen" w:cs="Sylfaen"/>
          <w:sz w:val="24"/>
          <w:szCs w:val="24"/>
          <w:lang w:val="ka-GE"/>
        </w:rPr>
        <w:t xml:space="preserve"> წლის 1 იანვრიდან</w:t>
      </w:r>
      <w:r w:rsidRPr="00B0052C">
        <w:rPr>
          <w:rFonts w:ascii="Sylfaen" w:hAnsi="Sylfaen" w:cs="Sylfaen"/>
          <w:sz w:val="24"/>
          <w:szCs w:val="24"/>
          <w:lang w:val="ka-GE"/>
        </w:rPr>
        <w:t xml:space="preserve">. </w:t>
      </w:r>
    </w:p>
    <w:p w:rsidR="00E27922" w:rsidRPr="00B0052C" w:rsidRDefault="00E27922" w:rsidP="00E2792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10170"/>
        </w:tabs>
        <w:autoSpaceDE w:val="0"/>
        <w:autoSpaceDN w:val="0"/>
        <w:adjustRightInd w:val="0"/>
        <w:spacing w:after="0" w:line="360" w:lineRule="auto"/>
        <w:ind w:left="-360" w:right="-720" w:firstLine="720"/>
        <w:jc w:val="both"/>
        <w:rPr>
          <w:rFonts w:ascii="Sylfaen" w:hAnsi="Sylfaen" w:cs="Sylfaen"/>
          <w:i/>
          <w:iCs/>
          <w:sz w:val="24"/>
          <w:szCs w:val="24"/>
          <w:lang w:val="ka-GE"/>
        </w:rPr>
      </w:pPr>
    </w:p>
    <w:p w:rsidR="00E27922" w:rsidRPr="00B0052C" w:rsidRDefault="00E27922" w:rsidP="00E2792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10170"/>
        </w:tabs>
        <w:autoSpaceDE w:val="0"/>
        <w:autoSpaceDN w:val="0"/>
        <w:adjustRightInd w:val="0"/>
        <w:spacing w:after="0" w:line="360" w:lineRule="auto"/>
        <w:ind w:left="-360" w:right="-720" w:firstLine="1170"/>
        <w:jc w:val="right"/>
        <w:rPr>
          <w:rFonts w:ascii="Sylfaen" w:hAnsi="Sylfaen" w:cs="Sylfaen"/>
          <w:b/>
          <w:sz w:val="24"/>
          <w:szCs w:val="24"/>
          <w:lang w:val="ka-GE"/>
        </w:rPr>
      </w:pPr>
      <w:r w:rsidRPr="00B0052C">
        <w:rPr>
          <w:rFonts w:ascii="Sylfaen" w:hAnsi="Sylfaen" w:cs="Sylfaen"/>
          <w:sz w:val="24"/>
          <w:szCs w:val="24"/>
          <w:lang w:val="ka-GE"/>
        </w:rPr>
        <w:t xml:space="preserve">       </w:t>
      </w:r>
      <w:r w:rsidRPr="00B0052C">
        <w:rPr>
          <w:rFonts w:ascii="Sylfaen" w:hAnsi="Sylfaen" w:cs="Sylfaen"/>
          <w:b/>
          <w:sz w:val="24"/>
          <w:szCs w:val="24"/>
          <w:lang w:val="ka-GE"/>
        </w:rPr>
        <w:t xml:space="preserve">საქართველოს პრეზიდენტი </w:t>
      </w:r>
      <w:r w:rsidRPr="00B0052C">
        <w:rPr>
          <w:rFonts w:ascii="Sylfaen" w:hAnsi="Sylfaen" w:cs="Sylfaen"/>
          <w:b/>
          <w:sz w:val="24"/>
          <w:szCs w:val="24"/>
          <w:lang w:val="ka-GE"/>
        </w:rPr>
        <w:tab/>
        <w:t xml:space="preserve">   </w:t>
      </w:r>
      <w:r w:rsidRPr="00B0052C">
        <w:rPr>
          <w:rFonts w:ascii="Sylfaen" w:hAnsi="Sylfaen" w:cs="Sylfaen"/>
          <w:b/>
          <w:sz w:val="24"/>
          <w:szCs w:val="24"/>
        </w:rPr>
        <w:t xml:space="preserve">     </w:t>
      </w:r>
    </w:p>
    <w:p w:rsidR="00BB68B4" w:rsidRDefault="00BB68B4"/>
    <w:sectPr w:rsidR="00BB68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erriweather">
    <w:panose1 w:val="00000000000000000000"/>
    <w:charset w:val="00"/>
    <w:family w:val="auto"/>
    <w:notTrueType/>
    <w:pitch w:val="variable"/>
    <w:sig w:usb0="20000207" w:usb1="00000002" w:usb2="00000000" w:usb3="00000000" w:csb0="00000197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56500A"/>
    <w:multiLevelType w:val="hybridMultilevel"/>
    <w:tmpl w:val="4B7430C2"/>
    <w:lvl w:ilvl="0" w:tplc="DF8EE8C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922"/>
    <w:rsid w:val="00464FA2"/>
    <w:rsid w:val="00BB68B4"/>
    <w:rsid w:val="00E2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5FA3BC-CC3D-49D8-A571-567C25400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7922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27922"/>
    <w:pPr>
      <w:autoSpaceDE w:val="0"/>
      <w:autoSpaceDN w:val="0"/>
      <w:adjustRightInd w:val="0"/>
      <w:ind w:left="72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2023-10-07T17:34:00Z</dcterms:created>
  <dcterms:modified xsi:type="dcterms:W3CDTF">2023-10-07T17:44:00Z</dcterms:modified>
</cp:coreProperties>
</file>